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5" w:rsidRDefault="00820925" w:rsidP="00820925">
      <w:pPr>
        <w:jc w:val="both"/>
      </w:pPr>
    </w:p>
    <w:p w:rsidR="00DC394C" w:rsidRDefault="00DC394C" w:rsidP="00820925">
      <w:pPr>
        <w:jc w:val="both"/>
      </w:pPr>
    </w:p>
    <w:p w:rsidR="00AF1405" w:rsidRDefault="00702B52" w:rsidP="00AF1405">
      <w:pPr>
        <w:jc w:val="center"/>
      </w:pPr>
      <w:r>
        <w:t>Integrovaná střední technická Mělník, příspěvková organizace</w:t>
      </w:r>
    </w:p>
    <w:p w:rsidR="00AF1405" w:rsidRDefault="00702B52" w:rsidP="00AF1405">
      <w:pPr>
        <w:jc w:val="center"/>
      </w:pPr>
      <w:r>
        <w:t>Vás zve na</w:t>
      </w:r>
    </w:p>
    <w:p w:rsidR="000B57CD" w:rsidRPr="00AF1405" w:rsidRDefault="00702B52" w:rsidP="00AF1405">
      <w:pPr>
        <w:jc w:val="center"/>
        <w:rPr>
          <w:b/>
          <w:sz w:val="28"/>
          <w:szCs w:val="28"/>
        </w:rPr>
      </w:pPr>
      <w:r w:rsidRPr="00AF1405">
        <w:rPr>
          <w:b/>
          <w:sz w:val="28"/>
          <w:szCs w:val="28"/>
        </w:rPr>
        <w:t xml:space="preserve">I. Regionální veletrh fiktivních firem Mělník, </w:t>
      </w:r>
      <w:r w:rsidRPr="00AF1405">
        <w:rPr>
          <w:sz w:val="28"/>
          <w:szCs w:val="28"/>
        </w:rPr>
        <w:t xml:space="preserve">který se koná </w:t>
      </w:r>
      <w:r w:rsidR="00B817A3" w:rsidRPr="00AF1405">
        <w:rPr>
          <w:sz w:val="28"/>
          <w:szCs w:val="28"/>
        </w:rPr>
        <w:t>ve středu</w:t>
      </w:r>
    </w:p>
    <w:p w:rsidR="00702B52" w:rsidRPr="00702B52" w:rsidRDefault="00702B52" w:rsidP="00B817A3">
      <w:pPr>
        <w:spacing w:before="240" w:after="240"/>
        <w:jc w:val="center"/>
        <w:rPr>
          <w:b/>
          <w:sz w:val="36"/>
          <w:szCs w:val="36"/>
        </w:rPr>
      </w:pPr>
      <w:proofErr w:type="gramStart"/>
      <w:r w:rsidRPr="00702B52">
        <w:rPr>
          <w:b/>
          <w:sz w:val="36"/>
          <w:szCs w:val="36"/>
        </w:rPr>
        <w:t>12.6.2024</w:t>
      </w:r>
      <w:proofErr w:type="gramEnd"/>
      <w:r w:rsidRPr="00702B52">
        <w:rPr>
          <w:b/>
          <w:sz w:val="36"/>
          <w:szCs w:val="36"/>
        </w:rPr>
        <w:t xml:space="preserve"> </w:t>
      </w:r>
    </w:p>
    <w:p w:rsidR="00702B52" w:rsidRDefault="00702B52" w:rsidP="00702B52"/>
    <w:p w:rsidR="006D5A48" w:rsidRDefault="00702B52" w:rsidP="00217FF4">
      <w:pPr>
        <w:jc w:val="both"/>
      </w:pPr>
      <w:r>
        <w:t xml:space="preserve">Veletrh se koná v prostorách ISŠT Mělník, </w:t>
      </w:r>
      <w:r w:rsidR="006D5A48">
        <w:t xml:space="preserve">na </w:t>
      </w:r>
      <w:r>
        <w:t>adres</w:t>
      </w:r>
      <w:r w:rsidR="006D5A48">
        <w:t>e</w:t>
      </w:r>
      <w:r>
        <w:t xml:space="preserve"> </w:t>
      </w:r>
      <w:r w:rsidRPr="00702B52">
        <w:rPr>
          <w:b/>
        </w:rPr>
        <w:t>K Učilišti 2566, 276 01 Mělník</w:t>
      </w:r>
      <w:r>
        <w:t xml:space="preserve">, </w:t>
      </w:r>
    </w:p>
    <w:p w:rsidR="0009750E" w:rsidRDefault="006D5A48" w:rsidP="00217FF4">
      <w:pPr>
        <w:jc w:val="both"/>
      </w:pPr>
      <w:r>
        <w:t>O</w:t>
      </w:r>
      <w:r w:rsidR="00702B52">
        <w:t>dkaz</w:t>
      </w:r>
      <w:r>
        <w:t xml:space="preserve"> na mapy</w:t>
      </w:r>
      <w:r w:rsidR="00702B52">
        <w:t xml:space="preserve"> </w:t>
      </w:r>
      <w:hyperlink r:id="rId7" w:history="1">
        <w:r w:rsidR="00702B52" w:rsidRPr="002B30C5">
          <w:rPr>
            <w:rStyle w:val="Hypertextovodkaz"/>
          </w:rPr>
          <w:t>https://maps.app.goo.gl/XkwtB9Z5RMyuhudd7</w:t>
        </w:r>
      </w:hyperlink>
      <w:r w:rsidR="00702B52">
        <w:t xml:space="preserve"> </w:t>
      </w:r>
    </w:p>
    <w:p w:rsidR="00702B52" w:rsidRDefault="00702B52" w:rsidP="00217FF4">
      <w:pPr>
        <w:jc w:val="both"/>
      </w:pPr>
    </w:p>
    <w:p w:rsidR="00393E51" w:rsidRDefault="00393E51" w:rsidP="00217FF4">
      <w:pPr>
        <w:jc w:val="both"/>
      </w:pPr>
    </w:p>
    <w:p w:rsidR="00702B52" w:rsidRDefault="00702B52" w:rsidP="00702B52">
      <w:pPr>
        <w:jc w:val="both"/>
        <w:rPr>
          <w:b/>
        </w:rPr>
      </w:pPr>
      <w:r w:rsidRPr="006D5A48">
        <w:rPr>
          <w:b/>
        </w:rPr>
        <w:t>Program veletržního dne:</w:t>
      </w:r>
    </w:p>
    <w:p w:rsidR="006D5A48" w:rsidRPr="006D5A48" w:rsidRDefault="006D5A48" w:rsidP="00702B52">
      <w:pPr>
        <w:jc w:val="both"/>
        <w:rPr>
          <w:b/>
        </w:rPr>
      </w:pPr>
    </w:p>
    <w:p w:rsidR="00702B52" w:rsidRDefault="00702B52" w:rsidP="00702B52">
      <w:pPr>
        <w:jc w:val="both"/>
      </w:pPr>
      <w:r>
        <w:t>7:30 – 9:00</w:t>
      </w:r>
      <w:r>
        <w:tab/>
      </w:r>
      <w:r>
        <w:tab/>
        <w:t>příjezd a příprava veletržního stánku</w:t>
      </w:r>
    </w:p>
    <w:p w:rsidR="00702B52" w:rsidRDefault="00702B52" w:rsidP="00702B52">
      <w:pPr>
        <w:jc w:val="both"/>
      </w:pPr>
      <w:r>
        <w:t>9:00 – 9:30</w:t>
      </w:r>
      <w:r>
        <w:tab/>
      </w:r>
      <w:r>
        <w:tab/>
        <w:t xml:space="preserve">slavnostní zahájení veletrhu, vystoupení </w:t>
      </w:r>
    </w:p>
    <w:p w:rsidR="00702B52" w:rsidRDefault="00702B52" w:rsidP="00702B52">
      <w:pPr>
        <w:jc w:val="both"/>
      </w:pPr>
      <w:r>
        <w:t xml:space="preserve">9:30 – 14:00   </w:t>
      </w:r>
      <w:r>
        <w:tab/>
      </w:r>
      <w:r>
        <w:tab/>
        <w:t xml:space="preserve">obchodování fiktivních firem, soutěže, prezentace dle harmonogramu </w:t>
      </w:r>
    </w:p>
    <w:p w:rsidR="00702B52" w:rsidRDefault="00702B52" w:rsidP="00702B52">
      <w:pPr>
        <w:jc w:val="both"/>
      </w:pPr>
      <w:r>
        <w:t xml:space="preserve">14:00 – 14:30 </w:t>
      </w:r>
      <w:r>
        <w:tab/>
      </w:r>
      <w:r>
        <w:tab/>
        <w:t>zakončení obchodování, vyhlášení výsledků soutěží</w:t>
      </w:r>
    </w:p>
    <w:p w:rsidR="00457913" w:rsidRDefault="006D5A48" w:rsidP="00702B52">
      <w:pPr>
        <w:jc w:val="both"/>
      </w:pPr>
      <w:r>
        <w:t>14</w:t>
      </w:r>
      <w:r w:rsidR="00702B52">
        <w:t>:30 – 1</w:t>
      </w:r>
      <w:r>
        <w:t>5</w:t>
      </w:r>
      <w:r w:rsidR="00702B52">
        <w:t>:00</w:t>
      </w:r>
      <w:r w:rsidR="00702B52">
        <w:tab/>
      </w:r>
      <w:r w:rsidR="00702B52">
        <w:tab/>
        <w:t xml:space="preserve">úklid </w:t>
      </w:r>
      <w:r>
        <w:t xml:space="preserve">stánku fiktivních </w:t>
      </w:r>
      <w:r w:rsidR="00702B52">
        <w:t xml:space="preserve">firem, </w:t>
      </w:r>
      <w:r>
        <w:t>ukončení veletrhu</w:t>
      </w:r>
    </w:p>
    <w:p w:rsidR="00AE6905" w:rsidRDefault="00AE6905" w:rsidP="00217FF4">
      <w:pPr>
        <w:jc w:val="both"/>
      </w:pPr>
    </w:p>
    <w:p w:rsidR="00B817A3" w:rsidRDefault="00B817A3" w:rsidP="00217FF4">
      <w:pPr>
        <w:jc w:val="both"/>
        <w:rPr>
          <w:b/>
        </w:rPr>
      </w:pPr>
    </w:p>
    <w:p w:rsidR="006D5A48" w:rsidRPr="006D5A48" w:rsidRDefault="006D5A48" w:rsidP="00217FF4">
      <w:pPr>
        <w:jc w:val="both"/>
        <w:rPr>
          <w:b/>
        </w:rPr>
      </w:pPr>
      <w:r w:rsidRPr="006D5A48">
        <w:rPr>
          <w:b/>
        </w:rPr>
        <w:t>Informace ke konání regionálního veletrhu:</w:t>
      </w:r>
    </w:p>
    <w:p w:rsidR="006D5A48" w:rsidRDefault="006D5A48" w:rsidP="006D5A48"/>
    <w:p w:rsidR="006D5A48" w:rsidRPr="006D5A48" w:rsidRDefault="006D5A48" w:rsidP="006D5A48">
      <w:pPr>
        <w:rPr>
          <w:b/>
        </w:rPr>
      </w:pPr>
      <w:r w:rsidRPr="006D5A48">
        <w:rPr>
          <w:b/>
        </w:rPr>
        <w:t>SOUTĚŽE VELETRHU</w:t>
      </w:r>
    </w:p>
    <w:p w:rsidR="006D5A48" w:rsidRPr="006D5A48" w:rsidRDefault="006D5A48" w:rsidP="006D5A48">
      <w:pPr>
        <w:rPr>
          <w:b/>
        </w:rPr>
      </w:pPr>
    </w:p>
    <w:p w:rsidR="006D5A48" w:rsidRPr="006D5A48" w:rsidRDefault="00B817A3" w:rsidP="006D5A4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D5A48">
        <w:rPr>
          <w:rFonts w:ascii="Times New Roman" w:hAnsi="Times New Roman" w:cs="Times New Roman"/>
          <w:b/>
          <w:sz w:val="24"/>
          <w:szCs w:val="24"/>
        </w:rPr>
        <w:t xml:space="preserve">Prezentace </w:t>
      </w:r>
    </w:p>
    <w:p w:rsidR="006D5A48" w:rsidRDefault="006D5A48" w:rsidP="00B817A3">
      <w:pPr>
        <w:jc w:val="both"/>
      </w:pPr>
      <w:r>
        <w:t>Prezentace musí splňovat tyto podmínky:</w:t>
      </w:r>
    </w:p>
    <w:p w:rsidR="006D5A48" w:rsidRDefault="006D5A48" w:rsidP="00B817A3">
      <w:pPr>
        <w:jc w:val="both"/>
      </w:pPr>
      <w:r>
        <w:t>- název souboru PREZENT</w:t>
      </w:r>
      <w:r w:rsidR="00AA2B59">
        <w:t>A</w:t>
      </w:r>
      <w:r>
        <w:t>CE_NAZEV FIKTIVN</w:t>
      </w:r>
      <w:r w:rsidR="00AA2B59">
        <w:t>I</w:t>
      </w:r>
      <w:r>
        <w:t xml:space="preserve"> FIRMY</w:t>
      </w:r>
    </w:p>
    <w:p w:rsidR="006D5A48" w:rsidRDefault="006D5A48" w:rsidP="00B817A3">
      <w:pPr>
        <w:jc w:val="both"/>
      </w:pPr>
      <w:r>
        <w:t xml:space="preserve">- zpracování a odeslání v programu </w:t>
      </w:r>
      <w:proofErr w:type="gramStart"/>
      <w:r>
        <w:t>PowerPoint (.</w:t>
      </w:r>
      <w:proofErr w:type="spellStart"/>
      <w:r>
        <w:t>ppt</w:t>
      </w:r>
      <w:proofErr w:type="spellEnd"/>
      <w:proofErr w:type="gramEnd"/>
      <w:r>
        <w:t>) o maximální velikosti 100 MB</w:t>
      </w:r>
    </w:p>
    <w:p w:rsidR="006D5A48" w:rsidRDefault="006D5A48" w:rsidP="00B817A3">
      <w:pPr>
        <w:jc w:val="both"/>
      </w:pPr>
      <w:r>
        <w:t>- časový limit na prezentování je maximálně 5 minut</w:t>
      </w:r>
    </w:p>
    <w:p w:rsidR="006D5A48" w:rsidRDefault="006D5A48" w:rsidP="00B817A3">
      <w:pPr>
        <w:jc w:val="both"/>
      </w:pPr>
    </w:p>
    <w:p w:rsidR="006D5A48" w:rsidRDefault="006D5A48" w:rsidP="00B817A3">
      <w:pPr>
        <w:jc w:val="both"/>
      </w:pPr>
      <w:r>
        <w:t>U prezentace se hodnotí:</w:t>
      </w:r>
    </w:p>
    <w:p w:rsidR="006D5A48" w:rsidRDefault="006D5A48" w:rsidP="00B817A3">
      <w:pPr>
        <w:jc w:val="both"/>
      </w:pPr>
      <w:r>
        <w:t xml:space="preserve">- originalita zpracování </w:t>
      </w:r>
    </w:p>
    <w:p w:rsidR="006D5A48" w:rsidRDefault="006D5A48" w:rsidP="00B817A3">
      <w:pPr>
        <w:jc w:val="both"/>
      </w:pPr>
      <w:r>
        <w:t>- zajímavost</w:t>
      </w:r>
    </w:p>
    <w:p w:rsidR="006D5A48" w:rsidRDefault="006D5A48" w:rsidP="00B817A3">
      <w:pPr>
        <w:jc w:val="both"/>
      </w:pPr>
      <w:r>
        <w:t>- úroveň vystupování (v rámci veletržního dne)</w:t>
      </w:r>
    </w:p>
    <w:p w:rsidR="006D5A48" w:rsidRDefault="006D5A48" w:rsidP="00B817A3">
      <w:pPr>
        <w:jc w:val="both"/>
      </w:pPr>
      <w:r>
        <w:t>- dodržení časového limitu</w:t>
      </w:r>
    </w:p>
    <w:p w:rsidR="006D5A48" w:rsidRDefault="006D5A48" w:rsidP="00B817A3">
      <w:pPr>
        <w:jc w:val="both"/>
      </w:pPr>
    </w:p>
    <w:p w:rsidR="006D5A48" w:rsidRDefault="006D5A48" w:rsidP="00B817A3">
      <w:pPr>
        <w:jc w:val="both"/>
        <w:rPr>
          <w:b/>
        </w:rPr>
      </w:pPr>
      <w:r>
        <w:t xml:space="preserve">Termín odeslání zpracované prezentace (včetně časování a formátování) je </w:t>
      </w:r>
      <w:proofErr w:type="gramStart"/>
      <w:r w:rsidR="00B817A3">
        <w:rPr>
          <w:b/>
        </w:rPr>
        <w:t>31.5.2024</w:t>
      </w:r>
      <w:proofErr w:type="gramEnd"/>
      <w:r w:rsidR="00B817A3">
        <w:rPr>
          <w:b/>
        </w:rPr>
        <w:t>.</w:t>
      </w:r>
    </w:p>
    <w:p w:rsidR="00B817A3" w:rsidRDefault="00B817A3" w:rsidP="00B817A3">
      <w:r w:rsidRPr="00B817A3">
        <w:t xml:space="preserve">Odkaz </w:t>
      </w:r>
      <w:r>
        <w:t>pro odeslání všech soutěžních materiálů</w:t>
      </w:r>
      <w:r w:rsidR="000477C3">
        <w:t xml:space="preserve"> </w:t>
      </w:r>
      <w:r w:rsidR="000477C3" w:rsidRPr="000477C3">
        <w:t>(všechny soutěžní materiály vložte najednou)</w:t>
      </w:r>
      <w:r>
        <w:t xml:space="preserve">: </w:t>
      </w:r>
      <w:hyperlink r:id="rId8" w:history="1">
        <w:r w:rsidRPr="00CC1C39">
          <w:rPr>
            <w:rStyle w:val="Hypertextovodkaz"/>
          </w:rPr>
          <w:t>https://docs.google.com/forms/d/e/1FAIpQLScXsRq779AIgh8qCnxwQrcZaBrcz4pnjY8t4FSYKaz1udIbUw/viewform?usp=sf_link</w:t>
        </w:r>
      </w:hyperlink>
    </w:p>
    <w:p w:rsidR="00B817A3" w:rsidRPr="00B817A3" w:rsidRDefault="00B817A3" w:rsidP="00B817A3">
      <w:pPr>
        <w:jc w:val="both"/>
      </w:pPr>
    </w:p>
    <w:p w:rsidR="006D5A48" w:rsidRDefault="006D5A48" w:rsidP="006D5A48">
      <w:pPr>
        <w:rPr>
          <w:b/>
        </w:rPr>
      </w:pPr>
    </w:p>
    <w:p w:rsidR="00DC394C" w:rsidRDefault="00DC394C" w:rsidP="006D5A48">
      <w:pPr>
        <w:rPr>
          <w:b/>
        </w:rPr>
      </w:pPr>
    </w:p>
    <w:p w:rsidR="006D5A48" w:rsidRPr="006D5A48" w:rsidRDefault="00B817A3" w:rsidP="006D5A4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D5A48">
        <w:rPr>
          <w:rFonts w:ascii="Times New Roman" w:hAnsi="Times New Roman" w:cs="Times New Roman"/>
          <w:b/>
          <w:sz w:val="24"/>
          <w:szCs w:val="24"/>
        </w:rPr>
        <w:lastRenderedPageBreak/>
        <w:t>Firemní katalog</w:t>
      </w:r>
    </w:p>
    <w:p w:rsidR="006D5A48" w:rsidRDefault="00A62131" w:rsidP="00B817A3">
      <w:r>
        <w:t xml:space="preserve">Katalog bude </w:t>
      </w:r>
      <w:r w:rsidRPr="00A62131">
        <w:rPr>
          <w:b/>
        </w:rPr>
        <w:t>odevzdán při zápisu</w:t>
      </w:r>
      <w:r>
        <w:t xml:space="preserve"> na veletrhu fiktivních firem. </w:t>
      </w:r>
    </w:p>
    <w:p w:rsidR="00A62131" w:rsidRDefault="00A62131" w:rsidP="00B817A3">
      <w:r>
        <w:t>Katalogy budou hodnoceny v rámci celého veletrhu. V případě, že fiktivní firma požaduje vrácení katalogu, vyzvedne si jej po ukončení obchodování u organizátora (učebna č. 20).</w:t>
      </w:r>
    </w:p>
    <w:p w:rsidR="00A62131" w:rsidRDefault="00A62131" w:rsidP="00B817A3"/>
    <w:p w:rsidR="00A62131" w:rsidRDefault="00A62131" w:rsidP="00B817A3">
      <w:r>
        <w:t>U katalogu se hodnotí:</w:t>
      </w:r>
    </w:p>
    <w:p w:rsidR="00A62131" w:rsidRDefault="00A62131" w:rsidP="00B817A3">
      <w:r>
        <w:t>- gramatická správnost</w:t>
      </w:r>
    </w:p>
    <w:p w:rsidR="00A62131" w:rsidRDefault="00A62131" w:rsidP="00B817A3">
      <w:r>
        <w:t>- grafické zpracování</w:t>
      </w:r>
    </w:p>
    <w:p w:rsidR="00A62131" w:rsidRDefault="00A62131" w:rsidP="00B817A3">
      <w:r>
        <w:t>- originalita</w:t>
      </w:r>
    </w:p>
    <w:p w:rsidR="00A62131" w:rsidRDefault="00A62131" w:rsidP="00B817A3">
      <w:r>
        <w:t>- přehlednost</w:t>
      </w:r>
    </w:p>
    <w:p w:rsidR="00B817A3" w:rsidRDefault="00B817A3" w:rsidP="00B817A3"/>
    <w:p w:rsidR="00B817A3" w:rsidRDefault="00B817A3" w:rsidP="00B817A3">
      <w:r>
        <w:t>Katalog musí být vytvořen žáky fiktivní firmy, nikoli profesionální firmou a nesmí být použit z jiných veletrhů fiktivních firem.</w:t>
      </w:r>
    </w:p>
    <w:p w:rsidR="00B817A3" w:rsidRDefault="00B817A3" w:rsidP="00B817A3"/>
    <w:p w:rsidR="00B817A3" w:rsidRDefault="00B817A3" w:rsidP="00B817A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A3">
        <w:rPr>
          <w:rFonts w:ascii="Times New Roman" w:hAnsi="Times New Roman" w:cs="Times New Roman"/>
          <w:b/>
          <w:sz w:val="24"/>
          <w:szCs w:val="24"/>
        </w:rPr>
        <w:t>Nejlepší firemní leták</w:t>
      </w:r>
    </w:p>
    <w:p w:rsidR="00B817A3" w:rsidRPr="00B817A3" w:rsidRDefault="00B817A3" w:rsidP="00B817A3">
      <w:pPr>
        <w:jc w:val="both"/>
      </w:pPr>
      <w:r w:rsidRPr="00B817A3">
        <w:t>Leták musí splňovat tyto podmínky:</w:t>
      </w:r>
    </w:p>
    <w:p w:rsidR="00B817A3" w:rsidRPr="00B817A3" w:rsidRDefault="00B817A3" w:rsidP="00B817A3">
      <w:pPr>
        <w:jc w:val="both"/>
      </w:pPr>
      <w:r w:rsidRPr="00B817A3">
        <w:t>- formát PDF maximální velikost odeslaného souboru 10 MB</w:t>
      </w:r>
    </w:p>
    <w:p w:rsidR="00B817A3" w:rsidRDefault="00B817A3" w:rsidP="00B817A3">
      <w:pPr>
        <w:jc w:val="both"/>
      </w:pPr>
      <w:r w:rsidRPr="00B817A3">
        <w:t>- velikost jedna A4</w:t>
      </w:r>
    </w:p>
    <w:p w:rsidR="00B817A3" w:rsidRPr="00B817A3" w:rsidRDefault="00B817A3" w:rsidP="00B817A3">
      <w:pPr>
        <w:jc w:val="both"/>
      </w:pPr>
    </w:p>
    <w:p w:rsidR="00B817A3" w:rsidRPr="00B817A3" w:rsidRDefault="00B817A3" w:rsidP="00B817A3">
      <w:pPr>
        <w:jc w:val="both"/>
      </w:pPr>
      <w:r w:rsidRPr="00B817A3">
        <w:t>Leták musí obsahovat:</w:t>
      </w:r>
    </w:p>
    <w:p w:rsidR="00B817A3" w:rsidRPr="00B817A3" w:rsidRDefault="00B817A3" w:rsidP="00B817A3">
      <w:pPr>
        <w:jc w:val="both"/>
      </w:pPr>
      <w:r w:rsidRPr="00B817A3">
        <w:t>- obrázek produkt, služby</w:t>
      </w:r>
    </w:p>
    <w:p w:rsidR="00B817A3" w:rsidRPr="00B817A3" w:rsidRDefault="00B817A3" w:rsidP="00B817A3">
      <w:pPr>
        <w:jc w:val="both"/>
      </w:pPr>
      <w:r w:rsidRPr="00B817A3">
        <w:t>- krátký text</w:t>
      </w:r>
    </w:p>
    <w:p w:rsidR="00B817A3" w:rsidRPr="00B817A3" w:rsidRDefault="00B817A3" w:rsidP="00B817A3">
      <w:pPr>
        <w:jc w:val="both"/>
      </w:pPr>
      <w:r w:rsidRPr="00B817A3">
        <w:t>- časově omezenou nabídku</w:t>
      </w:r>
    </w:p>
    <w:p w:rsidR="00B817A3" w:rsidRPr="00B817A3" w:rsidRDefault="00B817A3" w:rsidP="00B817A3">
      <w:pPr>
        <w:jc w:val="both"/>
      </w:pPr>
      <w:r w:rsidRPr="00B817A3">
        <w:t>- výzvu k akci</w:t>
      </w:r>
    </w:p>
    <w:p w:rsidR="00B817A3" w:rsidRDefault="00B817A3" w:rsidP="00B817A3">
      <w:pPr>
        <w:jc w:val="both"/>
      </w:pPr>
      <w:r w:rsidRPr="00B817A3">
        <w:t>- kontaktní údaje</w:t>
      </w:r>
    </w:p>
    <w:p w:rsidR="00B817A3" w:rsidRPr="00B817A3" w:rsidRDefault="00B817A3" w:rsidP="00B817A3">
      <w:pPr>
        <w:jc w:val="both"/>
      </w:pPr>
    </w:p>
    <w:p w:rsidR="00B817A3" w:rsidRPr="00B817A3" w:rsidRDefault="00B817A3" w:rsidP="00B817A3">
      <w:pPr>
        <w:jc w:val="both"/>
      </w:pPr>
      <w:r w:rsidRPr="00B817A3">
        <w:t>U letáku se hodnotí:</w:t>
      </w:r>
    </w:p>
    <w:p w:rsidR="00B817A3" w:rsidRPr="00B817A3" w:rsidRDefault="00B817A3" w:rsidP="00B817A3">
      <w:pPr>
        <w:jc w:val="both"/>
      </w:pPr>
      <w:r w:rsidRPr="00B817A3">
        <w:t>- grafické zpracování</w:t>
      </w:r>
    </w:p>
    <w:p w:rsidR="00B817A3" w:rsidRPr="00B817A3" w:rsidRDefault="00B817A3" w:rsidP="00B817A3">
      <w:pPr>
        <w:jc w:val="both"/>
      </w:pPr>
      <w:r w:rsidRPr="00B817A3">
        <w:t>- originalita</w:t>
      </w:r>
    </w:p>
    <w:p w:rsidR="00B817A3" w:rsidRDefault="00B817A3" w:rsidP="00B817A3">
      <w:pPr>
        <w:jc w:val="both"/>
      </w:pPr>
      <w:r w:rsidRPr="00B817A3">
        <w:t>- upoutání pozornosti</w:t>
      </w:r>
    </w:p>
    <w:p w:rsidR="00B817A3" w:rsidRDefault="00B817A3" w:rsidP="00B817A3">
      <w:pPr>
        <w:jc w:val="both"/>
      </w:pPr>
    </w:p>
    <w:p w:rsidR="00B817A3" w:rsidRDefault="00B817A3" w:rsidP="00B817A3">
      <w:pPr>
        <w:jc w:val="both"/>
      </w:pPr>
    </w:p>
    <w:p w:rsidR="00B817A3" w:rsidRDefault="00B817A3" w:rsidP="00B817A3">
      <w:pPr>
        <w:jc w:val="both"/>
        <w:rPr>
          <w:b/>
        </w:rPr>
      </w:pPr>
      <w:r>
        <w:t xml:space="preserve">Termín odeslání zpracované prezentace (včetně časování a formátování) je </w:t>
      </w:r>
      <w:proofErr w:type="gramStart"/>
      <w:r>
        <w:rPr>
          <w:b/>
        </w:rPr>
        <w:t>31.5.2024</w:t>
      </w:r>
      <w:proofErr w:type="gramEnd"/>
      <w:r>
        <w:rPr>
          <w:b/>
        </w:rPr>
        <w:t>.</w:t>
      </w:r>
    </w:p>
    <w:p w:rsidR="00B817A3" w:rsidRDefault="00B817A3" w:rsidP="00B817A3">
      <w:r w:rsidRPr="00B817A3">
        <w:t xml:space="preserve">Odkaz </w:t>
      </w:r>
      <w:r>
        <w:t>pro odeslání všech soutěžních materiálů</w:t>
      </w:r>
      <w:r w:rsidR="000477C3">
        <w:t xml:space="preserve"> </w:t>
      </w:r>
      <w:r w:rsidR="000477C3" w:rsidRPr="000477C3">
        <w:t>(všechny soutěžní materiály vložte najednou):</w:t>
      </w:r>
      <w:r>
        <w:t xml:space="preserve"> </w:t>
      </w:r>
      <w:hyperlink r:id="rId9" w:history="1">
        <w:r w:rsidRPr="00CC1C39">
          <w:rPr>
            <w:rStyle w:val="Hypertextovodkaz"/>
          </w:rPr>
          <w:t>https://docs.google.com/forms/d/e/1FAIpQLScXsRq779AIgh8qCnxwQrcZaBrcz4pnjY8t4FSYKaz1udIbUw/viewform?usp=sf_link</w:t>
        </w:r>
      </w:hyperlink>
    </w:p>
    <w:p w:rsidR="00B817A3" w:rsidRDefault="00B817A3" w:rsidP="00B817A3">
      <w:pPr>
        <w:jc w:val="both"/>
      </w:pPr>
    </w:p>
    <w:p w:rsidR="00B817A3" w:rsidRPr="00AF1405" w:rsidRDefault="00AF1405" w:rsidP="00AF140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405">
        <w:rPr>
          <w:rFonts w:ascii="Times New Roman" w:hAnsi="Times New Roman" w:cs="Times New Roman"/>
          <w:b/>
          <w:sz w:val="24"/>
          <w:szCs w:val="24"/>
        </w:rPr>
        <w:t>Instagramový</w:t>
      </w:r>
      <w:proofErr w:type="spellEnd"/>
      <w:r w:rsidRPr="00AF1405">
        <w:rPr>
          <w:rFonts w:ascii="Times New Roman" w:hAnsi="Times New Roman" w:cs="Times New Roman"/>
          <w:b/>
          <w:sz w:val="24"/>
          <w:szCs w:val="24"/>
        </w:rPr>
        <w:t xml:space="preserve"> post (příspěvek)</w:t>
      </w:r>
    </w:p>
    <w:p w:rsidR="00AF1405" w:rsidRDefault="00AF1405" w:rsidP="00AF1405">
      <w:pPr>
        <w:jc w:val="both"/>
      </w:pPr>
      <w:r>
        <w:t>Soubor musí obsahovat:</w:t>
      </w:r>
    </w:p>
    <w:p w:rsidR="00AF1405" w:rsidRDefault="00AF1405" w:rsidP="00AF1405">
      <w:pPr>
        <w:jc w:val="both"/>
      </w:pPr>
      <w:r>
        <w:t>- logo fiktivní firmy</w:t>
      </w:r>
    </w:p>
    <w:p w:rsidR="00AF1405" w:rsidRDefault="00AF1405" w:rsidP="00AF1405">
      <w:pPr>
        <w:jc w:val="both"/>
      </w:pPr>
      <w:r>
        <w:t>- propagaci fiktivní firmy (slogan, obrázek, aj.)</w:t>
      </w:r>
    </w:p>
    <w:p w:rsidR="00AF1405" w:rsidRDefault="00AF1405" w:rsidP="00AF1405">
      <w:pPr>
        <w:jc w:val="both"/>
      </w:pPr>
      <w:r>
        <w:t xml:space="preserve">- odkaz na INSTAGRAM na </w:t>
      </w:r>
      <w:proofErr w:type="spellStart"/>
      <w:r>
        <w:t>instagramový</w:t>
      </w:r>
      <w:proofErr w:type="spellEnd"/>
      <w:r>
        <w:t xml:space="preserve"> post</w:t>
      </w:r>
    </w:p>
    <w:p w:rsidR="00AF1405" w:rsidRDefault="00AF1405" w:rsidP="00AF1405">
      <w:pPr>
        <w:jc w:val="both"/>
      </w:pPr>
      <w:r>
        <w:t>- soubor ve formátu JPG, JPEG o maximální velikosti 10 MB</w:t>
      </w:r>
    </w:p>
    <w:p w:rsidR="00DC394C" w:rsidRDefault="00DC394C" w:rsidP="00AF1405">
      <w:pPr>
        <w:jc w:val="both"/>
      </w:pPr>
    </w:p>
    <w:p w:rsidR="00AF1405" w:rsidRDefault="00AF1405" w:rsidP="00AF1405">
      <w:pPr>
        <w:jc w:val="both"/>
      </w:pPr>
      <w:r>
        <w:lastRenderedPageBreak/>
        <w:t>U souboru se hodnotí:</w:t>
      </w:r>
    </w:p>
    <w:p w:rsidR="00AF1405" w:rsidRDefault="00AF1405" w:rsidP="00AF1405">
      <w:pPr>
        <w:jc w:val="both"/>
      </w:pPr>
      <w:r>
        <w:t>- kreativita</w:t>
      </w:r>
    </w:p>
    <w:p w:rsidR="00AF1405" w:rsidRDefault="00AF1405" w:rsidP="00AF1405">
      <w:pPr>
        <w:jc w:val="both"/>
      </w:pPr>
      <w:r>
        <w:t>- informační hodnota</w:t>
      </w:r>
    </w:p>
    <w:p w:rsidR="00AF1405" w:rsidRDefault="00AF1405" w:rsidP="00AF1405">
      <w:pPr>
        <w:jc w:val="both"/>
      </w:pPr>
      <w:r>
        <w:t>- grafické zpracování</w:t>
      </w:r>
    </w:p>
    <w:p w:rsidR="00B817A3" w:rsidRDefault="00AF1405" w:rsidP="00AF1405">
      <w:pPr>
        <w:jc w:val="both"/>
      </w:pPr>
      <w:r>
        <w:t>- celkový dojem</w:t>
      </w:r>
    </w:p>
    <w:p w:rsidR="00B817A3" w:rsidRDefault="00B817A3" w:rsidP="00B817A3">
      <w:pPr>
        <w:jc w:val="both"/>
      </w:pPr>
    </w:p>
    <w:p w:rsidR="00B817A3" w:rsidRDefault="00B817A3" w:rsidP="00B817A3">
      <w:pPr>
        <w:jc w:val="both"/>
        <w:rPr>
          <w:b/>
        </w:rPr>
      </w:pPr>
      <w:r>
        <w:t xml:space="preserve">Termín odeslání zpracované prezentace (včetně časování a formátování) je </w:t>
      </w:r>
      <w:proofErr w:type="gramStart"/>
      <w:r>
        <w:rPr>
          <w:b/>
        </w:rPr>
        <w:t>31.5.2024</w:t>
      </w:r>
      <w:proofErr w:type="gramEnd"/>
      <w:r>
        <w:rPr>
          <w:b/>
        </w:rPr>
        <w:t>.</w:t>
      </w:r>
    </w:p>
    <w:p w:rsidR="00B817A3" w:rsidRDefault="00B817A3" w:rsidP="00B817A3">
      <w:r w:rsidRPr="00B817A3">
        <w:t xml:space="preserve">Odkaz </w:t>
      </w:r>
      <w:r>
        <w:t>pro odeslání všech soutěžních materiálů</w:t>
      </w:r>
      <w:r w:rsidR="000477C3">
        <w:t xml:space="preserve"> </w:t>
      </w:r>
      <w:r w:rsidR="000477C3" w:rsidRPr="000477C3">
        <w:t>(všechny soutěžní materiály vložte najednou)</w:t>
      </w:r>
      <w:r w:rsidRPr="000477C3">
        <w:t>:</w:t>
      </w:r>
      <w:r>
        <w:t xml:space="preserve"> </w:t>
      </w:r>
      <w:hyperlink r:id="rId10" w:history="1">
        <w:r w:rsidRPr="00CC1C39">
          <w:rPr>
            <w:rStyle w:val="Hypertextovodkaz"/>
          </w:rPr>
          <w:t>https://docs.google.com/forms/d/e/1FAIpQLScXsRq779AIgh8qCnxwQrcZaBrcz4pnjY8t4FSYKaz1udIbUw/viewform?usp=sf_link</w:t>
        </w:r>
      </w:hyperlink>
    </w:p>
    <w:p w:rsidR="00B817A3" w:rsidRDefault="00B817A3" w:rsidP="00B817A3">
      <w:pPr>
        <w:jc w:val="both"/>
      </w:pPr>
    </w:p>
    <w:p w:rsidR="00AF1405" w:rsidRPr="00AF1405" w:rsidRDefault="00AF1405" w:rsidP="00AF140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05">
        <w:rPr>
          <w:rFonts w:ascii="Times New Roman" w:hAnsi="Times New Roman" w:cs="Times New Roman"/>
          <w:b/>
          <w:sz w:val="24"/>
          <w:szCs w:val="24"/>
        </w:rPr>
        <w:t>Stánek a obchodování</w:t>
      </w:r>
    </w:p>
    <w:p w:rsidR="00AF1405" w:rsidRDefault="00AF1405" w:rsidP="00AF1405">
      <w:pPr>
        <w:jc w:val="both"/>
      </w:pPr>
      <w:r>
        <w:t>Hodnotí se:</w:t>
      </w:r>
    </w:p>
    <w:p w:rsidR="00AF1405" w:rsidRDefault="00AF1405" w:rsidP="00AF1405">
      <w:pPr>
        <w:jc w:val="both"/>
      </w:pPr>
      <w:r>
        <w:t>- znalost produktu</w:t>
      </w:r>
    </w:p>
    <w:p w:rsidR="00AF1405" w:rsidRDefault="00AF1405" w:rsidP="00AF1405">
      <w:pPr>
        <w:jc w:val="both"/>
      </w:pPr>
      <w:r>
        <w:t>- komunikace se zákazníkem</w:t>
      </w:r>
    </w:p>
    <w:p w:rsidR="00AF1405" w:rsidRDefault="00AF1405" w:rsidP="00AF1405">
      <w:pPr>
        <w:jc w:val="both"/>
      </w:pPr>
      <w:r>
        <w:t>- vyplnění účetních dokladů</w:t>
      </w:r>
    </w:p>
    <w:p w:rsidR="00AF1405" w:rsidRDefault="00AF1405" w:rsidP="00AF1405">
      <w:pPr>
        <w:jc w:val="both"/>
      </w:pPr>
      <w:r>
        <w:t>- celkový vzhled stánku</w:t>
      </w:r>
    </w:p>
    <w:p w:rsidR="00AF1405" w:rsidRDefault="00AF1405" w:rsidP="00AF1405">
      <w:pPr>
        <w:jc w:val="both"/>
      </w:pPr>
      <w:r>
        <w:t>- celkový dojem</w:t>
      </w:r>
    </w:p>
    <w:p w:rsidR="00AF1405" w:rsidRDefault="00AF1405" w:rsidP="00AF1405">
      <w:pPr>
        <w:jc w:val="both"/>
      </w:pPr>
    </w:p>
    <w:p w:rsidR="00AF1405" w:rsidRDefault="00AF1405" w:rsidP="00AF140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AF1405">
        <w:rPr>
          <w:rFonts w:ascii="Times New Roman" w:hAnsi="Times New Roman" w:cs="Times New Roman"/>
          <w:b/>
          <w:sz w:val="24"/>
        </w:rPr>
        <w:t>Stánek z pohledu návštěvníků</w:t>
      </w:r>
    </w:p>
    <w:p w:rsidR="00AF1405" w:rsidRDefault="00AF1405" w:rsidP="00AF1405">
      <w:pPr>
        <w:jc w:val="both"/>
      </w:pPr>
      <w:r w:rsidRPr="00AF1405">
        <w:t>Každý návštěvník</w:t>
      </w:r>
      <w:r>
        <w:t xml:space="preserve"> veletrhu</w:t>
      </w:r>
      <w:r w:rsidRPr="00AF1405">
        <w:t xml:space="preserve"> bude mít možnost vybrat jednu fiktivní firmu, která jej nejvíce osl</w:t>
      </w:r>
      <w:r>
        <w:t>oví. Toto hlasování bude probíhat elektronickou formou (načtení stránky hlasování QR kódem). Každý návštěvník bude mít pouze jeden hlas. Z tohoto důvodu bude při hlasování potřeba potvrzovat e-mailovou adresu hlasujícího.</w:t>
      </w:r>
    </w:p>
    <w:p w:rsidR="00AF1405" w:rsidRDefault="00AF1405" w:rsidP="00AF1405">
      <w:pPr>
        <w:jc w:val="both"/>
      </w:pPr>
    </w:p>
    <w:p w:rsidR="00AF1405" w:rsidRDefault="00634C1B" w:rsidP="00AF1405">
      <w:pPr>
        <w:jc w:val="both"/>
        <w:rPr>
          <w:b/>
        </w:rPr>
      </w:pPr>
      <w:r w:rsidRPr="00634C1B">
        <w:rPr>
          <w:b/>
        </w:rPr>
        <w:t>VELETRŽNÍ STÁNEK</w:t>
      </w:r>
    </w:p>
    <w:p w:rsidR="00634C1B" w:rsidRDefault="00634C1B" w:rsidP="00AF1405">
      <w:pPr>
        <w:jc w:val="both"/>
        <w:rPr>
          <w:b/>
        </w:rPr>
      </w:pPr>
    </w:p>
    <w:p w:rsidR="00634C1B" w:rsidRDefault="00634C1B" w:rsidP="00AF1405">
      <w:pPr>
        <w:jc w:val="both"/>
      </w:pPr>
      <w:r>
        <w:t xml:space="preserve">Veletržní stánek bude zajištěn na sále školy, kde bude připraven pro každou fiktivní firmu </w:t>
      </w:r>
      <w:r w:rsidR="00D014FE">
        <w:t>dva</w:t>
      </w:r>
      <w:r>
        <w:t xml:space="preserve"> st</w:t>
      </w:r>
      <w:r w:rsidR="00D014FE">
        <w:t>oly</w:t>
      </w:r>
      <w:r>
        <w:t xml:space="preserve"> o velikosti </w:t>
      </w:r>
      <w:r w:rsidR="00D014FE">
        <w:t>80 x 120 cm</w:t>
      </w:r>
      <w:r>
        <w:t xml:space="preserve"> a čtyři židle</w:t>
      </w:r>
      <w:r w:rsidR="00D014FE">
        <w:t xml:space="preserve"> (možnost doplnit o jeden až dva kusy)</w:t>
      </w:r>
      <w:r>
        <w:t>.  Stoly budou ve volném prostoru podél stěn a uprostřed sálu</w:t>
      </w:r>
      <w:r w:rsidR="00D014FE">
        <w:t xml:space="preserve"> sestavené do tvaru L</w:t>
      </w:r>
      <w:r>
        <w:t xml:space="preserve">. Stoly budou přidělovány automaticky podle </w:t>
      </w:r>
      <w:r w:rsidR="00D014FE">
        <w:t>pořadí</w:t>
      </w:r>
      <w:r>
        <w:t xml:space="preserve"> přihlášení fiktivní firmy.</w:t>
      </w:r>
    </w:p>
    <w:p w:rsidR="00634C1B" w:rsidRDefault="00634C1B" w:rsidP="00AF1405">
      <w:pPr>
        <w:jc w:val="both"/>
      </w:pPr>
    </w:p>
    <w:p w:rsidR="00634C1B" w:rsidRDefault="00634C1B" w:rsidP="00AF1405">
      <w:pPr>
        <w:jc w:val="both"/>
      </w:pPr>
      <w:r>
        <w:t>Na místě nebude možné zapůjčit žádné stojany, zástěny, panely apod. Z tohoto důvodu si tento materiál přivezte vlastní.</w:t>
      </w:r>
    </w:p>
    <w:p w:rsidR="00634C1B" w:rsidRDefault="00634C1B" w:rsidP="00AF1405">
      <w:pPr>
        <w:jc w:val="both"/>
      </w:pPr>
    </w:p>
    <w:p w:rsidR="00634C1B" w:rsidRDefault="00634C1B" w:rsidP="00AF1405">
      <w:pPr>
        <w:jc w:val="both"/>
      </w:pPr>
      <w:r>
        <w:t>Připojení na elektrickou energii je možné, jen s vlastním prodlužovacím kabelem potřebné délky. Počet zásuvek je omezen a může být dle umístění stánku</w:t>
      </w:r>
      <w:r w:rsidR="00785764">
        <w:t xml:space="preserve"> ve větší vzdálenosti od veletržního stánku</w:t>
      </w:r>
      <w:r w:rsidR="00DA5F45">
        <w:t>.</w:t>
      </w:r>
    </w:p>
    <w:p w:rsidR="00DA5F45" w:rsidRDefault="00DA5F45" w:rsidP="00AF1405">
      <w:pPr>
        <w:jc w:val="both"/>
      </w:pPr>
    </w:p>
    <w:p w:rsidR="00DA5F45" w:rsidRDefault="00DA5F45" w:rsidP="00AF1405">
      <w:pPr>
        <w:jc w:val="both"/>
      </w:pPr>
      <w:r>
        <w:t>Veletržní stánek bude označen pořadovým číslem (dle přihlášení) a názvem.</w:t>
      </w:r>
    </w:p>
    <w:p w:rsidR="00634C1B" w:rsidRDefault="00634C1B" w:rsidP="00AF1405">
      <w:pPr>
        <w:jc w:val="both"/>
        <w:rPr>
          <w:b/>
        </w:rPr>
      </w:pPr>
    </w:p>
    <w:p w:rsidR="00634C1B" w:rsidRDefault="00634C1B" w:rsidP="00AF1405">
      <w:pPr>
        <w:jc w:val="both"/>
        <w:rPr>
          <w:b/>
        </w:rPr>
      </w:pPr>
    </w:p>
    <w:p w:rsidR="00634C1B" w:rsidRDefault="00785764" w:rsidP="00AF1405">
      <w:pPr>
        <w:jc w:val="both"/>
        <w:rPr>
          <w:b/>
        </w:rPr>
      </w:pPr>
      <w:r>
        <w:rPr>
          <w:b/>
        </w:rPr>
        <w:t>HYGIENICKÁ OPATŘENÍ</w:t>
      </w:r>
    </w:p>
    <w:p w:rsidR="00785764" w:rsidRDefault="00785764" w:rsidP="00AF1405">
      <w:pPr>
        <w:jc w:val="both"/>
        <w:rPr>
          <w:b/>
        </w:rPr>
      </w:pPr>
    </w:p>
    <w:p w:rsidR="00785764" w:rsidRPr="00785764" w:rsidRDefault="00785764" w:rsidP="00AF1405">
      <w:pPr>
        <w:jc w:val="both"/>
      </w:pPr>
      <w:r w:rsidRPr="00785764">
        <w:t>Dle epidemiologické situace budou během konání regionálního veletrhu používána platná opatření.</w:t>
      </w:r>
      <w:r>
        <w:t xml:space="preserve"> V případě zákazu prezenční formy regionálního veletrhu, bude veletrh přesunut do on-line formy.</w:t>
      </w:r>
    </w:p>
    <w:p w:rsidR="00785764" w:rsidRDefault="00785764" w:rsidP="00AF1405">
      <w:pPr>
        <w:jc w:val="both"/>
        <w:rPr>
          <w:b/>
        </w:rPr>
      </w:pPr>
    </w:p>
    <w:p w:rsidR="00785764" w:rsidRDefault="00785764" w:rsidP="00AF1405">
      <w:pPr>
        <w:jc w:val="both"/>
        <w:rPr>
          <w:b/>
        </w:rPr>
      </w:pPr>
      <w:r>
        <w:rPr>
          <w:b/>
        </w:rPr>
        <w:t>OSTATNÍ INFORMACE KE KONÁNÍ VELETRHU</w:t>
      </w:r>
    </w:p>
    <w:p w:rsidR="00785764" w:rsidRPr="00785764" w:rsidRDefault="00785764" w:rsidP="00AF1405">
      <w:pPr>
        <w:jc w:val="both"/>
      </w:pPr>
    </w:p>
    <w:p w:rsidR="00785764" w:rsidRPr="00DA5F45" w:rsidRDefault="00785764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Všechny materiály musí být vytvořeny žáky fiktivní firmy, nikoliv profesionální firmou nebo jinou osobou. Nesmí být použity z jiných veletrhů.</w:t>
      </w:r>
    </w:p>
    <w:p w:rsidR="00785764" w:rsidRPr="00DA5F45" w:rsidRDefault="00785764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Účastí na veletrhu, všichni účastníci souhlasí s pořizováním fotografií a video záznamů pro potřeby propagace veletrhu fiktivních firem, školy a aktivit s nimi spojených.</w:t>
      </w:r>
    </w:p>
    <w:p w:rsidR="00785764" w:rsidRPr="00DA5F45" w:rsidRDefault="00785764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Parkování je možné před areálem školy. Je možné pro vyložení materiálu zajet do prostor školy. Pokud potřebujete zajet do prostoru školy, prosím</w:t>
      </w:r>
      <w:r w:rsidR="00F65E31">
        <w:rPr>
          <w:rFonts w:ascii="Times New Roman" w:hAnsi="Times New Roman" w:cs="Times New Roman"/>
          <w:sz w:val="24"/>
          <w:szCs w:val="24"/>
        </w:rPr>
        <w:t xml:space="preserve"> o</w:t>
      </w:r>
      <w:r w:rsidRPr="00DA5F45">
        <w:rPr>
          <w:rFonts w:ascii="Times New Roman" w:hAnsi="Times New Roman" w:cs="Times New Roman"/>
          <w:sz w:val="24"/>
          <w:szCs w:val="24"/>
        </w:rPr>
        <w:t xml:space="preserve"> kontaktování na e-mailovou adresu </w:t>
      </w:r>
      <w:hyperlink r:id="rId11" w:history="1">
        <w:r w:rsidRPr="00DA5F45">
          <w:rPr>
            <w:rStyle w:val="Hypertextovodkaz"/>
            <w:rFonts w:ascii="Times New Roman" w:hAnsi="Times New Roman" w:cs="Times New Roman"/>
            <w:sz w:val="24"/>
            <w:szCs w:val="24"/>
          </w:rPr>
          <w:t>rvMelnik@isstechn.cz</w:t>
        </w:r>
      </w:hyperlink>
      <w:r w:rsidRPr="00DA5F45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12" w:history="1">
        <w:r w:rsidRPr="00DA5F45">
          <w:rPr>
            <w:rStyle w:val="Hypertextovodkaz"/>
            <w:rFonts w:ascii="Times New Roman" w:hAnsi="Times New Roman" w:cs="Times New Roman"/>
            <w:sz w:val="24"/>
            <w:szCs w:val="24"/>
          </w:rPr>
          <w:t>vlkova@isstechn.cz</w:t>
        </w:r>
      </w:hyperlink>
    </w:p>
    <w:p w:rsidR="00785764" w:rsidRPr="00DA5F45" w:rsidRDefault="00785764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Pořadatel nezodpovídá za ztrátu, zničení nebo poškození vybavení, zařízení a exponátů po celou dobu organizace veletrhu.</w:t>
      </w:r>
    </w:p>
    <w:p w:rsidR="00DA5F45" w:rsidRPr="00DA5F45" w:rsidRDefault="00DA5F45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Účast na veletrhu je zdarma.</w:t>
      </w:r>
    </w:p>
    <w:p w:rsidR="00DA5F45" w:rsidRPr="00DA5F45" w:rsidRDefault="00DA5F45" w:rsidP="007857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>Pořadatelé si vyhrazují právo změny. O všech změnách budou přihlášené firmy včas informováni.</w:t>
      </w:r>
    </w:p>
    <w:p w:rsidR="00DA5F45" w:rsidRPr="00DA5F45" w:rsidRDefault="00DA5F45" w:rsidP="00DA5F4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 xml:space="preserve">Přihlášky a soutěžní materiály odešlete </w:t>
      </w:r>
      <w:r w:rsidRPr="00DA5F45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proofErr w:type="gramStart"/>
      <w:r w:rsidRPr="00DA5F45">
        <w:rPr>
          <w:rFonts w:ascii="Times New Roman" w:hAnsi="Times New Roman" w:cs="Times New Roman"/>
          <w:b/>
          <w:sz w:val="24"/>
          <w:szCs w:val="24"/>
          <w:u w:val="single"/>
        </w:rPr>
        <w:t>31.5.2024</w:t>
      </w:r>
      <w:proofErr w:type="gramEnd"/>
      <w:r w:rsidRPr="00DA5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on-line</w:t>
      </w:r>
      <w:r w:rsidRPr="00DA5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45" w:rsidRPr="00DA5F45" w:rsidRDefault="00DA5F45" w:rsidP="00DA5F4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sz w:val="24"/>
          <w:szCs w:val="24"/>
        </w:rPr>
        <w:t xml:space="preserve">Odkaz na odeslání přihlášek: </w:t>
      </w:r>
      <w:hyperlink r:id="rId13" w:history="1">
        <w:r w:rsidRPr="00DA5F45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https://docs.google.com/forms/d/e/1FAIpQLSdbJDxszbP7AzQpOxi64zvrKt4vwtnbReJyRCrlskKNqbYe6g/viewform?usp=sf_link</w:t>
        </w:r>
      </w:hyperlink>
      <w:r w:rsidRPr="00DA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45" w:rsidRDefault="00DA5F45" w:rsidP="00DA5F4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5F45">
        <w:rPr>
          <w:rFonts w:ascii="Times New Roman" w:hAnsi="Times New Roman" w:cs="Times New Roman"/>
          <w:b/>
          <w:sz w:val="24"/>
          <w:szCs w:val="24"/>
          <w:u w:val="single"/>
        </w:rPr>
        <w:t>Všechny soutěžní materiály vložte najednou</w:t>
      </w:r>
      <w:r w:rsidR="000477C3">
        <w:rPr>
          <w:rFonts w:ascii="Times New Roman" w:hAnsi="Times New Roman" w:cs="Times New Roman"/>
          <w:sz w:val="24"/>
          <w:szCs w:val="24"/>
        </w:rPr>
        <w:t xml:space="preserve"> na přiložený odkaz. </w:t>
      </w:r>
      <w:r w:rsidRPr="00DA5F45">
        <w:rPr>
          <w:rFonts w:ascii="Times New Roman" w:hAnsi="Times New Roman" w:cs="Times New Roman"/>
          <w:sz w:val="24"/>
          <w:szCs w:val="24"/>
        </w:rPr>
        <w:t xml:space="preserve">Odkaz na odeslání soutěžních materiálů:  </w:t>
      </w:r>
      <w:hyperlink r:id="rId14" w:history="1">
        <w:r w:rsidRPr="00DA5F45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https://docs.google.com/forms/d/e/1FAIpQLScXsRq779AIgh8qCnxwQrcZaBrcz4pnjY8t4FSYKaz1udIbUw/viewform?usp=sf_link</w:t>
        </w:r>
      </w:hyperlink>
      <w:r w:rsidRPr="00DA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45" w:rsidRDefault="00DA5F45" w:rsidP="006948B0">
      <w:pPr>
        <w:pStyle w:val="Odstavecseseznamem"/>
        <w:numPr>
          <w:ilvl w:val="0"/>
          <w:numId w:val="16"/>
        </w:numPr>
      </w:pPr>
      <w:r>
        <w:rPr>
          <w:rFonts w:ascii="Times New Roman" w:hAnsi="Times New Roman" w:cs="Times New Roman"/>
          <w:sz w:val="24"/>
          <w:szCs w:val="24"/>
        </w:rPr>
        <w:t xml:space="preserve">Seznam účastníků, informace o konání regionálního veletrhu fiktivních firem a změny </w:t>
      </w:r>
      <w:bookmarkStart w:id="0" w:name="_GoBack"/>
      <w:bookmarkEnd w:id="0"/>
      <w:r w:rsidR="00F65E31">
        <w:rPr>
          <w:rFonts w:ascii="Times New Roman" w:hAnsi="Times New Roman" w:cs="Times New Roman"/>
          <w:sz w:val="24"/>
          <w:szCs w:val="24"/>
        </w:rPr>
        <w:t>naleznete na webových stránkách</w:t>
      </w:r>
      <w:r w:rsidR="006948B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948B0" w:rsidRPr="00106216">
          <w:rPr>
            <w:rStyle w:val="Hypertextovodkaz"/>
            <w:rFonts w:ascii="Times New Roman" w:hAnsi="Times New Roman" w:cs="Times New Roman"/>
            <w:sz w:val="24"/>
            <w:szCs w:val="24"/>
          </w:rPr>
          <w:t>www.regionalniveletrhffmelnik.cz</w:t>
        </w:r>
      </w:hyperlink>
      <w:r w:rsidR="00694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45" w:rsidRDefault="00DA5F45" w:rsidP="00DA5F45"/>
    <w:p w:rsidR="00DA5F45" w:rsidRDefault="00DA5F45" w:rsidP="00DA5F45">
      <w:r>
        <w:t xml:space="preserve">S pozdravem </w:t>
      </w:r>
    </w:p>
    <w:p w:rsidR="00DA5F45" w:rsidRDefault="00DA5F45" w:rsidP="00DA5F45"/>
    <w:p w:rsidR="00DA5F45" w:rsidRDefault="00DA5F45" w:rsidP="00DA5F45">
      <w:r>
        <w:t xml:space="preserve">Mgr. Jana Vlková MBA, </w:t>
      </w:r>
      <w:proofErr w:type="gramStart"/>
      <w:r>
        <w:t>LL.M.</w:t>
      </w:r>
      <w:proofErr w:type="gramEnd"/>
    </w:p>
    <w:p w:rsidR="00DA5F45" w:rsidRPr="00DA5F45" w:rsidRDefault="00DA5F45" w:rsidP="00DA5F45"/>
    <w:p w:rsidR="00DA5F45" w:rsidRDefault="00AB252D" w:rsidP="00DA5F45">
      <w:r>
        <w:t xml:space="preserve">Kontakt: </w:t>
      </w:r>
      <w:hyperlink r:id="rId16" w:history="1">
        <w:r w:rsidRPr="00DA5F45">
          <w:rPr>
            <w:rStyle w:val="Hypertextovodkaz"/>
          </w:rPr>
          <w:t>rvMelnik@isstechn.cz</w:t>
        </w:r>
      </w:hyperlink>
    </w:p>
    <w:p w:rsidR="00785764" w:rsidRPr="00785764" w:rsidRDefault="00785764" w:rsidP="00DA5F45"/>
    <w:sectPr w:rsidR="00785764" w:rsidRPr="00785764" w:rsidSect="00AF1405">
      <w:headerReference w:type="default" r:id="rId17"/>
      <w:footerReference w:type="default" r:id="rId1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90" w:rsidRDefault="00E72390" w:rsidP="00B817A3">
      <w:r>
        <w:separator/>
      </w:r>
    </w:p>
  </w:endnote>
  <w:endnote w:type="continuationSeparator" w:id="0">
    <w:p w:rsidR="00E72390" w:rsidRDefault="00E72390" w:rsidP="00B8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Pro-Bold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322567"/>
      <w:docPartObj>
        <w:docPartGallery w:val="Page Numbers (Bottom of Page)"/>
        <w:docPartUnique/>
      </w:docPartObj>
    </w:sdtPr>
    <w:sdtContent>
      <w:p w:rsidR="00B817A3" w:rsidRDefault="00BC5070">
        <w:pPr>
          <w:pStyle w:val="Zpat"/>
          <w:jc w:val="center"/>
        </w:pPr>
        <w:r>
          <w:fldChar w:fldCharType="begin"/>
        </w:r>
        <w:r w:rsidR="00B817A3">
          <w:instrText>PAGE   \* MERGEFORMAT</w:instrText>
        </w:r>
        <w:r>
          <w:fldChar w:fldCharType="separate"/>
        </w:r>
        <w:r w:rsidR="00AA2B59">
          <w:rPr>
            <w:noProof/>
          </w:rPr>
          <w:t>1</w:t>
        </w:r>
        <w:r>
          <w:fldChar w:fldCharType="end"/>
        </w:r>
      </w:p>
    </w:sdtContent>
  </w:sdt>
  <w:p w:rsidR="00B817A3" w:rsidRDefault="00B817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90" w:rsidRDefault="00E72390" w:rsidP="00B817A3">
      <w:r>
        <w:separator/>
      </w:r>
    </w:p>
  </w:footnote>
  <w:footnote w:type="continuationSeparator" w:id="0">
    <w:p w:rsidR="00E72390" w:rsidRDefault="00E72390" w:rsidP="00B81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4C" w:rsidRPr="00DC394C" w:rsidRDefault="00DC394C" w:rsidP="00DC394C">
    <w:pPr>
      <w:pStyle w:val="Zhlav"/>
      <w:jc w:val="center"/>
    </w:pPr>
  </w:p>
  <w:p w:rsidR="00DC394C" w:rsidRPr="00DC394C" w:rsidRDefault="00DC394C" w:rsidP="00DC394C">
    <w:pPr>
      <w:pStyle w:val="Zhlav"/>
      <w:jc w:val="center"/>
      <w:rPr>
        <w:b/>
      </w:rPr>
    </w:pPr>
    <w:r w:rsidRPr="00DC394C">
      <w:rPr>
        <w:b/>
      </w:rPr>
      <w:t xml:space="preserve">I. </w:t>
    </w:r>
    <w:r w:rsidRPr="00DC394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78105</wp:posOffset>
          </wp:positionV>
          <wp:extent cx="847725" cy="762000"/>
          <wp:effectExtent l="0" t="0" r="9525" b="0"/>
          <wp:wrapNone/>
          <wp:docPr id="1" name="obrázek 10" descr="C:\Users\Admin\Pictures\cropped-ISST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\Pictures\cropped-ISST_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394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97790</wp:posOffset>
          </wp:positionV>
          <wp:extent cx="1034415" cy="742315"/>
          <wp:effectExtent l="0" t="0" r="0" b="635"/>
          <wp:wrapNone/>
          <wp:docPr id="2" name="obrázek 11" descr="C:\Users\Admin\Documents\Regionální veletrh FF Mělník\Logo veletr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dmin\Documents\Regionální veletrh FF Mělník\Logo veletr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394C">
      <w:rPr>
        <w:b/>
      </w:rPr>
      <w:t>Regionální veletrh fiktivních firem Mělník</w:t>
    </w:r>
  </w:p>
  <w:p w:rsidR="00DC394C" w:rsidRPr="00DC394C" w:rsidRDefault="00DC394C" w:rsidP="00DC394C">
    <w:pPr>
      <w:pStyle w:val="Zhlav"/>
      <w:jc w:val="center"/>
      <w:rPr>
        <w:b/>
      </w:rPr>
    </w:pPr>
    <w:r w:rsidRPr="00DC394C">
      <w:rPr>
        <w:b/>
      </w:rPr>
      <w:t>rvmelnik@isstechn.cz</w:t>
    </w:r>
  </w:p>
  <w:p w:rsidR="00DC394C" w:rsidRPr="00DC394C" w:rsidRDefault="00DC394C" w:rsidP="00DC394C">
    <w:pPr>
      <w:pStyle w:val="Zhlav"/>
      <w:jc w:val="center"/>
    </w:pPr>
    <w:r w:rsidRPr="00DC394C">
      <w:t>Integrovaná střední škola technická Mělník, příspěvková organizace</w:t>
    </w:r>
  </w:p>
  <w:p w:rsidR="00DC394C" w:rsidRDefault="00DC394C" w:rsidP="00DC394C">
    <w:pPr>
      <w:pStyle w:val="Zhlav"/>
      <w:jc w:val="center"/>
    </w:pPr>
    <w:r w:rsidRPr="00DC394C">
      <w:t>K Učilišti 2566, 276 01 Mělník</w:t>
    </w:r>
  </w:p>
  <w:p w:rsidR="00DC394C" w:rsidRPr="00DC394C" w:rsidRDefault="00BC5070" w:rsidP="00DC394C">
    <w:pPr>
      <w:pStyle w:val="Zhlav"/>
      <w:jc w:val="center"/>
      <w:rPr>
        <w:b/>
      </w:rPr>
    </w:pPr>
    <w:r>
      <w:rPr>
        <w:b/>
        <w:noProof/>
      </w:rPr>
      <w:pict>
        <v:line id="Přímá spojnice 3" o:spid="_x0000_s2049" style="position:absolute;left:0;text-align:left;z-index:251661312;visibility:visible;mso-width-relative:margin" from="88.45pt,11.1pt" to="44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" strokecolor="black [3040]"/>
      </w:pict>
    </w:r>
  </w:p>
  <w:p w:rsidR="00DC394C" w:rsidRDefault="00DC394C" w:rsidP="00DC394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Logo veletrhu - čtverec"/>
      </v:shape>
    </w:pict>
  </w:numPicBullet>
  <w:abstractNum w:abstractNumId="0">
    <w:nsid w:val="030342A2"/>
    <w:multiLevelType w:val="hybridMultilevel"/>
    <w:tmpl w:val="7666B19C"/>
    <w:lvl w:ilvl="0" w:tplc="30FE08F8">
      <w:numFmt w:val="bullet"/>
      <w:lvlText w:val="-"/>
      <w:lvlJc w:val="left"/>
      <w:pPr>
        <w:ind w:left="503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plc="04050005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plc="0405000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050003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plc="04050005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plc="0405000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050003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plc="04050005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">
    <w:nsid w:val="16445190"/>
    <w:multiLevelType w:val="hybridMultilevel"/>
    <w:tmpl w:val="C390F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81C"/>
    <w:multiLevelType w:val="hybridMultilevel"/>
    <w:tmpl w:val="64662456"/>
    <w:lvl w:ilvl="0" w:tplc="26888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74CF"/>
    <w:multiLevelType w:val="hybridMultilevel"/>
    <w:tmpl w:val="A86E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27AF"/>
    <w:multiLevelType w:val="hybridMultilevel"/>
    <w:tmpl w:val="CD167460"/>
    <w:lvl w:ilvl="0" w:tplc="5AF28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8A3"/>
    <w:multiLevelType w:val="hybridMultilevel"/>
    <w:tmpl w:val="3636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0033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F2B31"/>
    <w:multiLevelType w:val="hybridMultilevel"/>
    <w:tmpl w:val="8DC2F4E0"/>
    <w:lvl w:ilvl="0" w:tplc="A1CECB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028D7"/>
    <w:multiLevelType w:val="hybridMultilevel"/>
    <w:tmpl w:val="D81E8D72"/>
    <w:lvl w:ilvl="0" w:tplc="F4A032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D9691F"/>
    <w:multiLevelType w:val="hybridMultilevel"/>
    <w:tmpl w:val="5D9A7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187C"/>
    <w:multiLevelType w:val="hybridMultilevel"/>
    <w:tmpl w:val="19A04EC2"/>
    <w:lvl w:ilvl="0" w:tplc="07E687A4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067AD"/>
    <w:multiLevelType w:val="hybridMultilevel"/>
    <w:tmpl w:val="0B46E5CC"/>
    <w:lvl w:ilvl="0" w:tplc="F4A032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4F3E"/>
    <w:multiLevelType w:val="hybridMultilevel"/>
    <w:tmpl w:val="9D6A934E"/>
    <w:lvl w:ilvl="0" w:tplc="DB225524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063A"/>
    <w:multiLevelType w:val="hybridMultilevel"/>
    <w:tmpl w:val="30987D8A"/>
    <w:lvl w:ilvl="0" w:tplc="22E065A6">
      <w:start w:val="1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D32CC"/>
    <w:multiLevelType w:val="hybridMultilevel"/>
    <w:tmpl w:val="171E2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B52"/>
    <w:rsid w:val="000075CF"/>
    <w:rsid w:val="00011D48"/>
    <w:rsid w:val="000124F3"/>
    <w:rsid w:val="00031549"/>
    <w:rsid w:val="00033F81"/>
    <w:rsid w:val="000437EB"/>
    <w:rsid w:val="000444C5"/>
    <w:rsid w:val="00044ED3"/>
    <w:rsid w:val="000459DF"/>
    <w:rsid w:val="000477C3"/>
    <w:rsid w:val="0006501E"/>
    <w:rsid w:val="000674C0"/>
    <w:rsid w:val="000726AB"/>
    <w:rsid w:val="000749CE"/>
    <w:rsid w:val="000945CF"/>
    <w:rsid w:val="0009750E"/>
    <w:rsid w:val="000A12B4"/>
    <w:rsid w:val="000A188B"/>
    <w:rsid w:val="000B57CD"/>
    <w:rsid w:val="000E1AE9"/>
    <w:rsid w:val="000F7601"/>
    <w:rsid w:val="000F7A70"/>
    <w:rsid w:val="0011334B"/>
    <w:rsid w:val="0011371B"/>
    <w:rsid w:val="001205ED"/>
    <w:rsid w:val="00122D64"/>
    <w:rsid w:val="00124BF3"/>
    <w:rsid w:val="00131A24"/>
    <w:rsid w:val="00142C2C"/>
    <w:rsid w:val="00144D3D"/>
    <w:rsid w:val="00164059"/>
    <w:rsid w:val="00164935"/>
    <w:rsid w:val="00170670"/>
    <w:rsid w:val="001B5FAF"/>
    <w:rsid w:val="001B6A6C"/>
    <w:rsid w:val="001F183E"/>
    <w:rsid w:val="001F2503"/>
    <w:rsid w:val="001F2E25"/>
    <w:rsid w:val="00205137"/>
    <w:rsid w:val="002118DE"/>
    <w:rsid w:val="00213473"/>
    <w:rsid w:val="00215253"/>
    <w:rsid w:val="00217FF4"/>
    <w:rsid w:val="00222BD4"/>
    <w:rsid w:val="0024167A"/>
    <w:rsid w:val="002445AD"/>
    <w:rsid w:val="00260E7A"/>
    <w:rsid w:val="0026719B"/>
    <w:rsid w:val="00273C93"/>
    <w:rsid w:val="002751F1"/>
    <w:rsid w:val="00293092"/>
    <w:rsid w:val="002951E2"/>
    <w:rsid w:val="002A110B"/>
    <w:rsid w:val="002E0DF7"/>
    <w:rsid w:val="002F73C3"/>
    <w:rsid w:val="00304FFA"/>
    <w:rsid w:val="00327535"/>
    <w:rsid w:val="00357D18"/>
    <w:rsid w:val="0038600C"/>
    <w:rsid w:val="0039231C"/>
    <w:rsid w:val="00393E51"/>
    <w:rsid w:val="003A7567"/>
    <w:rsid w:val="003B1F7B"/>
    <w:rsid w:val="003B2C27"/>
    <w:rsid w:val="003B2E37"/>
    <w:rsid w:val="003B6D44"/>
    <w:rsid w:val="003C27B6"/>
    <w:rsid w:val="003D0AB5"/>
    <w:rsid w:val="003D673A"/>
    <w:rsid w:val="003F2E7C"/>
    <w:rsid w:val="003F2EDD"/>
    <w:rsid w:val="00400CD5"/>
    <w:rsid w:val="00400FE9"/>
    <w:rsid w:val="0040561F"/>
    <w:rsid w:val="0042238C"/>
    <w:rsid w:val="00445C62"/>
    <w:rsid w:val="00457913"/>
    <w:rsid w:val="00460C4D"/>
    <w:rsid w:val="004630B0"/>
    <w:rsid w:val="00463289"/>
    <w:rsid w:val="004637B0"/>
    <w:rsid w:val="00466E92"/>
    <w:rsid w:val="00475391"/>
    <w:rsid w:val="004753B4"/>
    <w:rsid w:val="004C1EBB"/>
    <w:rsid w:val="004D0F56"/>
    <w:rsid w:val="004D6F7A"/>
    <w:rsid w:val="00524518"/>
    <w:rsid w:val="005306DC"/>
    <w:rsid w:val="00533BBB"/>
    <w:rsid w:val="0054212D"/>
    <w:rsid w:val="00545668"/>
    <w:rsid w:val="00567283"/>
    <w:rsid w:val="00567F9E"/>
    <w:rsid w:val="00580CCE"/>
    <w:rsid w:val="00585BDB"/>
    <w:rsid w:val="00592521"/>
    <w:rsid w:val="00592896"/>
    <w:rsid w:val="005D76B4"/>
    <w:rsid w:val="00605259"/>
    <w:rsid w:val="00611E5C"/>
    <w:rsid w:val="00634C1B"/>
    <w:rsid w:val="0065262D"/>
    <w:rsid w:val="006541FB"/>
    <w:rsid w:val="00661525"/>
    <w:rsid w:val="00687E5A"/>
    <w:rsid w:val="006948B0"/>
    <w:rsid w:val="006B1B92"/>
    <w:rsid w:val="006D5A48"/>
    <w:rsid w:val="006D7C21"/>
    <w:rsid w:val="006E2554"/>
    <w:rsid w:val="006E281F"/>
    <w:rsid w:val="006E452D"/>
    <w:rsid w:val="006F486A"/>
    <w:rsid w:val="006F722C"/>
    <w:rsid w:val="006F7A27"/>
    <w:rsid w:val="00701D79"/>
    <w:rsid w:val="00702B52"/>
    <w:rsid w:val="007052E3"/>
    <w:rsid w:val="00716FA9"/>
    <w:rsid w:val="0072163D"/>
    <w:rsid w:val="007250CD"/>
    <w:rsid w:val="00731101"/>
    <w:rsid w:val="007379A0"/>
    <w:rsid w:val="007467A6"/>
    <w:rsid w:val="00751A36"/>
    <w:rsid w:val="00762B1F"/>
    <w:rsid w:val="00776C84"/>
    <w:rsid w:val="00785764"/>
    <w:rsid w:val="007B66E5"/>
    <w:rsid w:val="007C6EA4"/>
    <w:rsid w:val="007D3433"/>
    <w:rsid w:val="007D670B"/>
    <w:rsid w:val="007E238C"/>
    <w:rsid w:val="007E31B9"/>
    <w:rsid w:val="007E4147"/>
    <w:rsid w:val="007F133A"/>
    <w:rsid w:val="00810388"/>
    <w:rsid w:val="00817114"/>
    <w:rsid w:val="00820925"/>
    <w:rsid w:val="0082141A"/>
    <w:rsid w:val="008327E1"/>
    <w:rsid w:val="00836426"/>
    <w:rsid w:val="00844569"/>
    <w:rsid w:val="008914EA"/>
    <w:rsid w:val="008A7912"/>
    <w:rsid w:val="008C6D17"/>
    <w:rsid w:val="008F11FA"/>
    <w:rsid w:val="008F7C0C"/>
    <w:rsid w:val="00902757"/>
    <w:rsid w:val="009109B2"/>
    <w:rsid w:val="00912B2A"/>
    <w:rsid w:val="0092104B"/>
    <w:rsid w:val="00926E77"/>
    <w:rsid w:val="00936726"/>
    <w:rsid w:val="009522D9"/>
    <w:rsid w:val="009549E2"/>
    <w:rsid w:val="00957BEB"/>
    <w:rsid w:val="00960395"/>
    <w:rsid w:val="00975623"/>
    <w:rsid w:val="009B684D"/>
    <w:rsid w:val="009C1150"/>
    <w:rsid w:val="009E2D40"/>
    <w:rsid w:val="00A021B5"/>
    <w:rsid w:val="00A07F21"/>
    <w:rsid w:val="00A157C5"/>
    <w:rsid w:val="00A350E3"/>
    <w:rsid w:val="00A37BAC"/>
    <w:rsid w:val="00A43189"/>
    <w:rsid w:val="00A524AE"/>
    <w:rsid w:val="00A62131"/>
    <w:rsid w:val="00A953DF"/>
    <w:rsid w:val="00A95A53"/>
    <w:rsid w:val="00AA1D08"/>
    <w:rsid w:val="00AA2B59"/>
    <w:rsid w:val="00AB252D"/>
    <w:rsid w:val="00AB78C1"/>
    <w:rsid w:val="00AC2D39"/>
    <w:rsid w:val="00AC5B92"/>
    <w:rsid w:val="00AE4172"/>
    <w:rsid w:val="00AE41C2"/>
    <w:rsid w:val="00AE6905"/>
    <w:rsid w:val="00AF1405"/>
    <w:rsid w:val="00AF6EE6"/>
    <w:rsid w:val="00B00616"/>
    <w:rsid w:val="00B01EE7"/>
    <w:rsid w:val="00B049F3"/>
    <w:rsid w:val="00B3011C"/>
    <w:rsid w:val="00B539A9"/>
    <w:rsid w:val="00B61109"/>
    <w:rsid w:val="00B817A3"/>
    <w:rsid w:val="00B82585"/>
    <w:rsid w:val="00B87342"/>
    <w:rsid w:val="00B95AE2"/>
    <w:rsid w:val="00BC5070"/>
    <w:rsid w:val="00BD201C"/>
    <w:rsid w:val="00BD66AE"/>
    <w:rsid w:val="00BF1A0A"/>
    <w:rsid w:val="00C15ED7"/>
    <w:rsid w:val="00C23365"/>
    <w:rsid w:val="00C326AB"/>
    <w:rsid w:val="00C326AF"/>
    <w:rsid w:val="00C55073"/>
    <w:rsid w:val="00C63CEE"/>
    <w:rsid w:val="00C660C8"/>
    <w:rsid w:val="00C72FAE"/>
    <w:rsid w:val="00C847EB"/>
    <w:rsid w:val="00C86489"/>
    <w:rsid w:val="00CA55C9"/>
    <w:rsid w:val="00CC09F6"/>
    <w:rsid w:val="00CC5213"/>
    <w:rsid w:val="00CE01D5"/>
    <w:rsid w:val="00CE3FD8"/>
    <w:rsid w:val="00CE77CF"/>
    <w:rsid w:val="00CF62ED"/>
    <w:rsid w:val="00D014FE"/>
    <w:rsid w:val="00D20F55"/>
    <w:rsid w:val="00D22378"/>
    <w:rsid w:val="00D2439C"/>
    <w:rsid w:val="00D24BED"/>
    <w:rsid w:val="00D32E4C"/>
    <w:rsid w:val="00D433BB"/>
    <w:rsid w:val="00D44218"/>
    <w:rsid w:val="00D45CBF"/>
    <w:rsid w:val="00D71391"/>
    <w:rsid w:val="00D946CB"/>
    <w:rsid w:val="00DA5F45"/>
    <w:rsid w:val="00DB58D9"/>
    <w:rsid w:val="00DC394C"/>
    <w:rsid w:val="00DC5FE5"/>
    <w:rsid w:val="00DD465D"/>
    <w:rsid w:val="00DF2EF3"/>
    <w:rsid w:val="00E05B5F"/>
    <w:rsid w:val="00E1554C"/>
    <w:rsid w:val="00E21966"/>
    <w:rsid w:val="00E22F2F"/>
    <w:rsid w:val="00E25E93"/>
    <w:rsid w:val="00E45360"/>
    <w:rsid w:val="00E72390"/>
    <w:rsid w:val="00E83E19"/>
    <w:rsid w:val="00EC53B1"/>
    <w:rsid w:val="00ED751D"/>
    <w:rsid w:val="00EF05C8"/>
    <w:rsid w:val="00F07FE4"/>
    <w:rsid w:val="00F23177"/>
    <w:rsid w:val="00F25611"/>
    <w:rsid w:val="00F405B5"/>
    <w:rsid w:val="00F41BAE"/>
    <w:rsid w:val="00F44A20"/>
    <w:rsid w:val="00F52D77"/>
    <w:rsid w:val="00F56CAA"/>
    <w:rsid w:val="00F63EC5"/>
    <w:rsid w:val="00F65E31"/>
    <w:rsid w:val="00F66655"/>
    <w:rsid w:val="00F73E08"/>
    <w:rsid w:val="00F75A8B"/>
    <w:rsid w:val="00F9398A"/>
    <w:rsid w:val="00F954A8"/>
    <w:rsid w:val="00FA0CA3"/>
    <w:rsid w:val="00FB39B7"/>
    <w:rsid w:val="00FD2B8A"/>
    <w:rsid w:val="00FD3153"/>
    <w:rsid w:val="00FE1C22"/>
    <w:rsid w:val="00FE36E0"/>
    <w:rsid w:val="00FE7736"/>
    <w:rsid w:val="00FF3789"/>
    <w:rsid w:val="00FF445E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5B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4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F2E7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7B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A12B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Zvr">
    <w:name w:val="Closing"/>
    <w:basedOn w:val="Normln"/>
    <w:next w:val="Podpis"/>
    <w:rsid w:val="000A12B4"/>
    <w:pPr>
      <w:keepNext/>
      <w:spacing w:after="12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customStyle="1" w:styleId="Podpis-funkce">
    <w:name w:val="Podpis - funkce"/>
    <w:basedOn w:val="Podpis"/>
    <w:next w:val="Normln"/>
    <w:rsid w:val="000A12B4"/>
    <w:pPr>
      <w:keepNext/>
      <w:spacing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Podpis">
    <w:name w:val="Signature"/>
    <w:basedOn w:val="Normln"/>
    <w:rsid w:val="000A12B4"/>
    <w:pPr>
      <w:ind w:left="4252"/>
    </w:pPr>
  </w:style>
  <w:style w:type="paragraph" w:styleId="Normlnweb">
    <w:name w:val="Normal (Web)"/>
    <w:basedOn w:val="Normln"/>
    <w:uiPriority w:val="99"/>
    <w:unhideWhenUsed/>
    <w:rsid w:val="00FF3789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3F2E7C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3F2E7C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1">
    <w:name w:val="Styl1"/>
    <w:basedOn w:val="Normln"/>
    <w:autoRedefine/>
    <w:rsid w:val="003F2E7C"/>
    <w:pPr>
      <w:tabs>
        <w:tab w:val="left" w:pos="-284"/>
      </w:tabs>
      <w:spacing w:before="240"/>
      <w:ind w:left="567" w:hanging="567"/>
      <w:jc w:val="center"/>
    </w:pPr>
    <w:rPr>
      <w:b/>
      <w:bCs/>
    </w:rPr>
  </w:style>
  <w:style w:type="character" w:customStyle="1" w:styleId="Nadpis1Char">
    <w:name w:val="Nadpis 1 Char"/>
    <w:link w:val="Nadpis1"/>
    <w:rsid w:val="00C847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847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PZPodstavec">
    <w:name w:val="PPZP odstavec"/>
    <w:basedOn w:val="Zkladntext"/>
    <w:autoRedefine/>
    <w:rsid w:val="00144D3D"/>
    <w:pPr>
      <w:tabs>
        <w:tab w:val="left" w:pos="284"/>
      </w:tabs>
      <w:autoSpaceDE w:val="0"/>
      <w:autoSpaceDN w:val="0"/>
      <w:adjustRightInd w:val="0"/>
      <w:spacing w:before="40" w:after="120" w:line="264" w:lineRule="auto"/>
      <w:ind w:left="2124" w:hanging="2124"/>
    </w:pPr>
    <w:rPr>
      <w:rFonts w:ascii="Verdana" w:hAnsi="Verdana" w:cs="Verdana"/>
      <w:noProof/>
      <w:color w:val="000000"/>
      <w:kern w:val="0"/>
    </w:rPr>
  </w:style>
  <w:style w:type="paragraph" w:customStyle="1" w:styleId="PPZP-mezititulekerven10b">
    <w:name w:val="PPZP - mezititulek červený 10b"/>
    <w:basedOn w:val="Normln"/>
    <w:rsid w:val="00C847EB"/>
    <w:pPr>
      <w:spacing w:before="240" w:after="80" w:line="288" w:lineRule="auto"/>
      <w:ind w:left="198"/>
    </w:pPr>
    <w:rPr>
      <w:rFonts w:ascii="MetaPro-Bold" w:eastAsia="Calibri" w:hAnsi="MetaPro-Bold"/>
      <w:b/>
      <w:bCs/>
      <w:color w:val="FF0000"/>
      <w:spacing w:val="6"/>
      <w:sz w:val="20"/>
      <w:szCs w:val="20"/>
    </w:rPr>
  </w:style>
  <w:style w:type="character" w:styleId="Hypertextovodkaz">
    <w:name w:val="Hyperlink"/>
    <w:rsid w:val="00EF05C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637B0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637B0"/>
    <w:rPr>
      <w:rFonts w:ascii="Calibri" w:eastAsia="Calibri" w:hAnsi="Calibri" w:cs="Consolas"/>
      <w:sz w:val="22"/>
      <w:szCs w:val="21"/>
      <w:lang w:eastAsia="en-US"/>
    </w:rPr>
  </w:style>
  <w:style w:type="table" w:styleId="Mkatabulky">
    <w:name w:val="Table Grid"/>
    <w:basedOn w:val="Normlntabulka"/>
    <w:rsid w:val="007E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81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17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81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7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5B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4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F2E7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7B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A12B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Zvr">
    <w:name w:val="Closing"/>
    <w:basedOn w:val="Normln"/>
    <w:next w:val="Podpis"/>
    <w:rsid w:val="000A12B4"/>
    <w:pPr>
      <w:keepNext/>
      <w:spacing w:after="12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customStyle="1" w:styleId="Podpis-funkce">
    <w:name w:val="Podpis - funkce"/>
    <w:basedOn w:val="Podpis"/>
    <w:next w:val="Normln"/>
    <w:rsid w:val="000A12B4"/>
    <w:pPr>
      <w:keepNext/>
      <w:spacing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Podpis">
    <w:name w:val="Signature"/>
    <w:basedOn w:val="Normln"/>
    <w:rsid w:val="000A12B4"/>
    <w:pPr>
      <w:ind w:left="4252"/>
    </w:pPr>
  </w:style>
  <w:style w:type="paragraph" w:styleId="Normlnweb">
    <w:name w:val="Normal (Web)"/>
    <w:basedOn w:val="Normln"/>
    <w:uiPriority w:val="99"/>
    <w:unhideWhenUsed/>
    <w:rsid w:val="00FF3789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3F2E7C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3F2E7C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1">
    <w:name w:val="Styl1"/>
    <w:basedOn w:val="Normln"/>
    <w:autoRedefine/>
    <w:rsid w:val="003F2E7C"/>
    <w:pPr>
      <w:tabs>
        <w:tab w:val="left" w:pos="-284"/>
      </w:tabs>
      <w:spacing w:before="240"/>
      <w:ind w:left="567" w:hanging="567"/>
      <w:jc w:val="center"/>
    </w:pPr>
    <w:rPr>
      <w:b/>
      <w:bCs/>
    </w:rPr>
  </w:style>
  <w:style w:type="character" w:customStyle="1" w:styleId="Nadpis1Char">
    <w:name w:val="Nadpis 1 Char"/>
    <w:link w:val="Nadpis1"/>
    <w:rsid w:val="00C847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847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PZPodstavec">
    <w:name w:val="PPZP odstavec"/>
    <w:basedOn w:val="Zkladntext"/>
    <w:autoRedefine/>
    <w:rsid w:val="00144D3D"/>
    <w:pPr>
      <w:tabs>
        <w:tab w:val="left" w:pos="284"/>
      </w:tabs>
      <w:autoSpaceDE w:val="0"/>
      <w:autoSpaceDN w:val="0"/>
      <w:adjustRightInd w:val="0"/>
      <w:spacing w:before="40" w:after="120" w:line="264" w:lineRule="auto"/>
      <w:ind w:left="2124" w:hanging="2124"/>
    </w:pPr>
    <w:rPr>
      <w:rFonts w:ascii="Verdana" w:hAnsi="Verdana" w:cs="Verdana"/>
      <w:noProof/>
      <w:color w:val="000000"/>
      <w:kern w:val="0"/>
    </w:rPr>
  </w:style>
  <w:style w:type="paragraph" w:customStyle="1" w:styleId="PPZP-mezititulekerven10b">
    <w:name w:val="PPZP - mezititulek červený 10b"/>
    <w:basedOn w:val="Normln"/>
    <w:rsid w:val="00C847EB"/>
    <w:pPr>
      <w:spacing w:before="240" w:after="80" w:line="288" w:lineRule="auto"/>
      <w:ind w:left="198"/>
    </w:pPr>
    <w:rPr>
      <w:rFonts w:ascii="MetaPro-Bold" w:eastAsia="Calibri" w:hAnsi="MetaPro-Bold"/>
      <w:b/>
      <w:bCs/>
      <w:color w:val="FF0000"/>
      <w:spacing w:val="6"/>
      <w:sz w:val="20"/>
      <w:szCs w:val="20"/>
    </w:rPr>
  </w:style>
  <w:style w:type="character" w:styleId="Hypertextovodkaz">
    <w:name w:val="Hyperlink"/>
    <w:rsid w:val="00EF05C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637B0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637B0"/>
    <w:rPr>
      <w:rFonts w:ascii="Calibri" w:eastAsia="Calibri" w:hAnsi="Calibri" w:cs="Consolas"/>
      <w:sz w:val="22"/>
      <w:szCs w:val="21"/>
      <w:lang w:eastAsia="en-US"/>
    </w:rPr>
  </w:style>
  <w:style w:type="table" w:styleId="Mkatabulky">
    <w:name w:val="Table Grid"/>
    <w:basedOn w:val="Normlntabulka"/>
    <w:rsid w:val="007E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81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17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81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7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sRq779AIgh8qCnxwQrcZaBrcz4pnjY8t4FSYKaz1udIbUw/viewform?usp=sf_link" TargetMode="External"/><Relationship Id="rId13" Type="http://schemas.openxmlformats.org/officeDocument/2006/relationships/hyperlink" Target="https://docs.google.com/forms/d/e/1FAIpQLSdbJDxszbP7AzQpOxi64zvrKt4vwtnbReJyRCrlskKNqbYe6g/viewform?usp=sf_li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maps.app.goo.gl/XkwtB9Z5RMyuhudd7" TargetMode="External"/><Relationship Id="rId12" Type="http://schemas.openxmlformats.org/officeDocument/2006/relationships/hyperlink" Target="mailto:vlkova@isstechn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vMelnik@isstechn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vMelnik@isstech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alniveletrhffmelnik.cz" TargetMode="External"/><Relationship Id="rId10" Type="http://schemas.openxmlformats.org/officeDocument/2006/relationships/hyperlink" Target="https://docs.google.com/forms/d/e/1FAIpQLScXsRq779AIgh8qCnxwQrcZaBrcz4pnjY8t4FSYKaz1udIbUw/viewform?usp=sf_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XsRq779AIgh8qCnxwQrcZaBrcz4pnjY8t4FSYKaz1udIbUw/viewform?usp=sf_link" TargetMode="External"/><Relationship Id="rId14" Type="http://schemas.openxmlformats.org/officeDocument/2006/relationships/hyperlink" Target="https://docs.google.com/forms/d/e/1FAIpQLScXsRq779AIgh8qCnxwQrcZaBrcz4pnjY8t4FSYKaz1udIbUw/viewform?usp=sf_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egion&#225;ln&#237;%20veletrh%20FF%20M&#283;ln&#237;k\&#352;ablona-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Šablona-dopis</Template>
  <TotalTime>171</TotalTime>
  <Pages>4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 technická Mělník</vt:lpstr>
    </vt:vector>
  </TitlesOfParts>
  <Company>ISŠT Mělník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 technická Mělník</dc:title>
  <dc:creator>Admin</dc:creator>
  <cp:lastModifiedBy>Admin</cp:lastModifiedBy>
  <cp:revision>8</cp:revision>
  <cp:lastPrinted>2024-02-26T11:18:00Z</cp:lastPrinted>
  <dcterms:created xsi:type="dcterms:W3CDTF">2024-02-14T10:10:00Z</dcterms:created>
  <dcterms:modified xsi:type="dcterms:W3CDTF">2024-03-22T19:16:00Z</dcterms:modified>
</cp:coreProperties>
</file>